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31D1" w14:textId="77777777" w:rsidR="00797570" w:rsidRDefault="00797570">
      <w:pPr>
        <w:spacing w:after="0" w:line="259" w:lineRule="auto"/>
        <w:ind w:left="0" w:right="0" w:firstLine="0"/>
        <w:jc w:val="right"/>
      </w:pPr>
    </w:p>
    <w:p w14:paraId="3BBDF71E" w14:textId="77777777" w:rsidR="00D937CD" w:rsidRDefault="00D937CD" w:rsidP="00D937CD">
      <w:pPr>
        <w:tabs>
          <w:tab w:val="center" w:pos="4842"/>
        </w:tabs>
        <w:spacing w:after="0" w:line="259" w:lineRule="auto"/>
        <w:ind w:left="0" w:right="0" w:firstLine="0"/>
        <w:jc w:val="left"/>
      </w:pPr>
      <w:r>
        <w:rPr>
          <w:noProof/>
        </w:rPr>
        <w:t xml:space="preserve"> </w:t>
      </w:r>
      <w:r w:rsidR="00FE0F0D">
        <w:rPr>
          <w:noProof/>
        </w:rPr>
        <w:drawing>
          <wp:inline distT="0" distB="0" distL="0" distR="0" wp14:anchorId="668A176A" wp14:editId="706D835B">
            <wp:extent cx="1104900" cy="933450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5059" cy="93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7CD">
        <w:t xml:space="preserve"> </w:t>
      </w: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 wp14:anchorId="57BF78A8" wp14:editId="6784AE01">
            <wp:extent cx="2086278" cy="904875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672" cy="90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40C">
        <w:rPr>
          <w:noProof/>
        </w:rPr>
        <w:t xml:space="preserve"> </w:t>
      </w:r>
      <w:r w:rsidR="005B040C">
        <w:rPr>
          <w:noProof/>
          <w:sz w:val="22"/>
        </w:rPr>
        <w:drawing>
          <wp:inline distT="0" distB="0" distL="0" distR="0" wp14:anchorId="6814488F" wp14:editId="6D307AE0">
            <wp:extent cx="2167417" cy="121920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n Gnocc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86" cy="12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E0BB9" w14:textId="77777777" w:rsidR="00FE0F0D" w:rsidRDefault="00D937CD" w:rsidP="00D937CD">
      <w:pPr>
        <w:tabs>
          <w:tab w:val="center" w:pos="4842"/>
        </w:tabs>
        <w:spacing w:after="0" w:line="259" w:lineRule="auto"/>
        <w:ind w:left="0" w:right="0" w:firstLine="0"/>
        <w:jc w:val="left"/>
        <w:rPr>
          <w:sz w:val="22"/>
        </w:rPr>
      </w:pPr>
      <w:r>
        <w:t>Comune di Grottole</w:t>
      </w:r>
      <w:r w:rsidR="00FE0F0D">
        <w:rPr>
          <w:b/>
          <w:sz w:val="22"/>
        </w:rPr>
        <w:tab/>
      </w:r>
    </w:p>
    <w:p w14:paraId="72D4792B" w14:textId="34236352" w:rsidR="00FE0F0D" w:rsidRDefault="00D80958" w:rsidP="00D937CD">
      <w:pPr>
        <w:tabs>
          <w:tab w:val="center" w:pos="4842"/>
        </w:tabs>
        <w:spacing w:after="0" w:line="259" w:lineRule="auto"/>
        <w:ind w:left="0" w:right="0" w:firstLine="0"/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7ACB1A" wp14:editId="7213B52F">
            <wp:simplePos x="0" y="0"/>
            <wp:positionH relativeFrom="column">
              <wp:posOffset>4196080</wp:posOffset>
            </wp:positionH>
            <wp:positionV relativeFrom="paragraph">
              <wp:posOffset>585470</wp:posOffset>
            </wp:positionV>
            <wp:extent cx="192659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1358" y="20584"/>
                <wp:lineTo x="21358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40C" w:rsidRPr="00D937CD">
        <w:rPr>
          <w:noProof/>
        </w:rPr>
        <w:drawing>
          <wp:inline distT="0" distB="0" distL="0" distR="0" wp14:anchorId="77E6D6E9" wp14:editId="6DCFAC71">
            <wp:extent cx="1764366" cy="895350"/>
            <wp:effectExtent l="0" t="0" r="0" b="0"/>
            <wp:docPr id="12" name="Immagine 12" descr="C:\Users\gquaranta\Desktop\Logo Assogiocatto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quaranta\Desktop\Logo Assogiocatto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928" cy="90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7CD">
        <w:rPr>
          <w:sz w:val="22"/>
        </w:rPr>
        <w:t xml:space="preserve">                      </w:t>
      </w:r>
      <w:r w:rsidR="00DE064C">
        <w:rPr>
          <w:noProof/>
        </w:rPr>
        <w:drawing>
          <wp:inline distT="0" distB="0" distL="0" distR="0" wp14:anchorId="0235A250" wp14:editId="18690052">
            <wp:extent cx="1152525" cy="121655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761" cy="132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37CD">
        <w:rPr>
          <w:sz w:val="22"/>
        </w:rPr>
        <w:t xml:space="preserve">       </w:t>
      </w:r>
      <w:r w:rsidR="005B040C">
        <w:rPr>
          <w:noProof/>
          <w:sz w:val="22"/>
        </w:rPr>
        <w:t xml:space="preserve">                   </w:t>
      </w:r>
    </w:p>
    <w:p w14:paraId="72D1942C" w14:textId="77777777" w:rsidR="00E54FA1" w:rsidRDefault="00E54FA1" w:rsidP="007B5C49">
      <w:pPr>
        <w:tabs>
          <w:tab w:val="center" w:pos="4842"/>
        </w:tabs>
        <w:spacing w:after="0" w:line="259" w:lineRule="auto"/>
        <w:ind w:left="0" w:right="0" w:firstLine="0"/>
        <w:jc w:val="left"/>
        <w:rPr>
          <w:noProof/>
        </w:rPr>
      </w:pPr>
    </w:p>
    <w:tbl>
      <w:tblPr>
        <w:tblStyle w:val="Grigliatabella"/>
        <w:tblW w:w="75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3757"/>
      </w:tblGrid>
      <w:tr w:rsidR="00465B52" w14:paraId="714D5989" w14:textId="77777777" w:rsidTr="00465B52">
        <w:trPr>
          <w:trHeight w:val="2021"/>
          <w:jc w:val="center"/>
        </w:trPr>
        <w:tc>
          <w:tcPr>
            <w:tcW w:w="3779" w:type="dxa"/>
          </w:tcPr>
          <w:p w14:paraId="6C5EE07E" w14:textId="17754698" w:rsidR="00465B52" w:rsidRDefault="00465B52" w:rsidP="005B040C">
            <w:pPr>
              <w:ind w:left="0" w:firstLine="0"/>
              <w:rPr>
                <w:b/>
                <w:i/>
                <w:sz w:val="40"/>
                <w:szCs w:val="40"/>
                <w:u w:val="single"/>
              </w:rPr>
            </w:pPr>
            <w:r w:rsidRPr="007B5C49">
              <w:rPr>
                <w:noProof/>
              </w:rPr>
              <w:drawing>
                <wp:inline distT="0" distB="0" distL="0" distR="0" wp14:anchorId="55DE5EF8" wp14:editId="4EEE2BE1">
                  <wp:extent cx="2219325" cy="916678"/>
                  <wp:effectExtent l="0" t="0" r="0" b="0"/>
                  <wp:docPr id="8" name="Immagine 8" descr="C:\Users\gquaranta\Desktop\Logo-SSMLBasilic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quaranta\Desktop\Logo-SSMLBasilicat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783" b="23913"/>
                          <a:stretch/>
                        </pic:blipFill>
                        <pic:spPr bwMode="auto">
                          <a:xfrm>
                            <a:off x="0" y="0"/>
                            <a:ext cx="2306182" cy="95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</w:tcPr>
          <w:p w14:paraId="0ED7365D" w14:textId="4845F5DE" w:rsidR="00465B52" w:rsidRDefault="00465B52" w:rsidP="00465B52">
            <w:pPr>
              <w:spacing w:before="240"/>
              <w:ind w:left="0" w:firstLine="0"/>
              <w:rPr>
                <w:b/>
                <w:i/>
                <w:sz w:val="40"/>
                <w:szCs w:val="40"/>
                <w:u w:val="single"/>
              </w:rPr>
            </w:pPr>
            <w:r>
              <w:rPr>
                <w:b/>
                <w:i/>
                <w:noProof/>
                <w:sz w:val="40"/>
                <w:szCs w:val="40"/>
                <w:u w:val="single"/>
              </w:rPr>
              <w:drawing>
                <wp:inline distT="0" distB="0" distL="0" distR="0" wp14:anchorId="40DCCCA0" wp14:editId="71A2FE33">
                  <wp:extent cx="2205615" cy="2167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907" cy="38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1B3A1" w14:textId="77777777" w:rsidR="00797570" w:rsidRDefault="005B040C" w:rsidP="005B040C">
      <w:pPr>
        <w:pStyle w:val="Titolo1"/>
        <w:numPr>
          <w:ilvl w:val="0"/>
          <w:numId w:val="0"/>
        </w:numPr>
        <w:ind w:left="1416"/>
        <w:jc w:val="both"/>
      </w:pPr>
      <w:r>
        <w:t xml:space="preserve">      </w:t>
      </w:r>
      <w:r w:rsidR="00E42400">
        <w:t>V</w:t>
      </w:r>
      <w:r w:rsidR="00FA4760">
        <w:t xml:space="preserve"> </w:t>
      </w:r>
      <w:r>
        <w:t>m</w:t>
      </w:r>
      <w:r w:rsidR="00A824C1">
        <w:t xml:space="preserve">emorial </w:t>
      </w:r>
      <w:r>
        <w:t>l</w:t>
      </w:r>
      <w:r w:rsidR="00A824C1">
        <w:t>etterario “</w:t>
      </w:r>
      <w:r w:rsidR="00A824C1" w:rsidRPr="00106D8A">
        <w:rPr>
          <w:i/>
        </w:rPr>
        <w:t>Antonietta Rongone</w:t>
      </w:r>
      <w:r w:rsidR="00A824C1">
        <w:t>”</w:t>
      </w:r>
    </w:p>
    <w:p w14:paraId="6414F5C9" w14:textId="77777777" w:rsidR="005B040C" w:rsidRDefault="005B040C" w:rsidP="005B040C">
      <w:pPr>
        <w:spacing w:after="163" w:line="259" w:lineRule="auto"/>
        <w:ind w:left="2845" w:right="69" w:firstLine="695"/>
        <w:rPr>
          <w:b/>
          <w:i/>
          <w:sz w:val="32"/>
        </w:rPr>
      </w:pPr>
      <w:r>
        <w:rPr>
          <w:b/>
          <w:i/>
          <w:sz w:val="32"/>
        </w:rPr>
        <w:t xml:space="preserve">   </w:t>
      </w:r>
    </w:p>
    <w:p w14:paraId="1326191B" w14:textId="77777777" w:rsidR="00797570" w:rsidRDefault="005B040C" w:rsidP="005B040C">
      <w:pPr>
        <w:spacing w:after="163" w:line="259" w:lineRule="auto"/>
        <w:ind w:left="2845" w:right="69" w:firstLine="695"/>
        <w:rPr>
          <w:b/>
          <w:i/>
          <w:sz w:val="32"/>
        </w:rPr>
      </w:pPr>
      <w:r>
        <w:rPr>
          <w:b/>
          <w:i/>
          <w:sz w:val="32"/>
        </w:rPr>
        <w:t xml:space="preserve">    Storie (dis)Abili</w:t>
      </w:r>
    </w:p>
    <w:p w14:paraId="379DE8AA" w14:textId="77777777" w:rsidR="005B040C" w:rsidRDefault="005B040C" w:rsidP="005B040C">
      <w:pPr>
        <w:spacing w:after="163" w:line="259" w:lineRule="auto"/>
        <w:ind w:right="69"/>
        <w:jc w:val="center"/>
      </w:pPr>
      <w:r>
        <w:rPr>
          <w:b/>
          <w:i/>
          <w:sz w:val="32"/>
        </w:rPr>
        <w:t>Le disabilità umane, sociali e culturali del nostro mondo</w:t>
      </w:r>
    </w:p>
    <w:p w14:paraId="3FF3A304" w14:textId="77777777" w:rsidR="005B040C" w:rsidRDefault="005B040C">
      <w:pPr>
        <w:spacing w:after="105" w:line="259" w:lineRule="auto"/>
        <w:ind w:left="0" w:right="67" w:firstLine="0"/>
        <w:jc w:val="center"/>
        <w:rPr>
          <w:b/>
          <w:i/>
          <w:sz w:val="28"/>
        </w:rPr>
      </w:pPr>
    </w:p>
    <w:p w14:paraId="00C1A174" w14:textId="77777777" w:rsidR="00797570" w:rsidRPr="006C2785" w:rsidRDefault="00A824C1">
      <w:pPr>
        <w:spacing w:after="105" w:line="259" w:lineRule="auto"/>
        <w:ind w:left="0" w:right="67" w:firstLine="0"/>
        <w:jc w:val="center"/>
        <w:rPr>
          <w:b/>
          <w:i/>
        </w:rPr>
      </w:pPr>
      <w:r w:rsidRPr="006C2785">
        <w:rPr>
          <w:b/>
          <w:i/>
          <w:sz w:val="28"/>
        </w:rPr>
        <w:t>Regolamento</w:t>
      </w:r>
    </w:p>
    <w:p w14:paraId="1F5BA02E" w14:textId="77777777" w:rsidR="00797570" w:rsidRDefault="00797570">
      <w:pPr>
        <w:spacing w:after="140" w:line="259" w:lineRule="auto"/>
        <w:ind w:left="3" w:right="0" w:firstLine="0"/>
        <w:jc w:val="left"/>
      </w:pPr>
    </w:p>
    <w:p w14:paraId="191CD1AB" w14:textId="020F0297" w:rsidR="00797570" w:rsidRDefault="00A824C1">
      <w:pPr>
        <w:spacing w:after="130"/>
        <w:ind w:left="-2" w:right="56"/>
      </w:pPr>
      <w:r>
        <w:t xml:space="preserve">Con il patrocinio del </w:t>
      </w:r>
      <w:r w:rsidR="00106D8A">
        <w:t xml:space="preserve">Comune di Grottole, della CISL di Basilicata, </w:t>
      </w:r>
      <w:r w:rsidR="005B040C">
        <w:t xml:space="preserve">della Fondazione “Don Carlo Gnocchi”, </w:t>
      </w:r>
      <w:r w:rsidR="00D937CD">
        <w:t>d</w:t>
      </w:r>
      <w:r w:rsidR="005A0331">
        <w:t xml:space="preserve">i </w:t>
      </w:r>
      <w:r w:rsidR="00D937CD" w:rsidRPr="00D937CD">
        <w:t>Assogiocattoli – Associazione Italiana Imprese Addobbi e Ornamenti Natalizi, Giocattoli, Giochi e Modellismo, Articoli di Puericultura e prodotti affini</w:t>
      </w:r>
      <w:r w:rsidR="00D937CD">
        <w:t>,</w:t>
      </w:r>
      <w:r w:rsidR="001A3F10">
        <w:t xml:space="preserve"> </w:t>
      </w:r>
      <w:r w:rsidR="00DE064C">
        <w:t>dell’U.N.I.T.A.L.S.I</w:t>
      </w:r>
      <w:r w:rsidR="00465B52">
        <w:t xml:space="preserve">. – </w:t>
      </w:r>
      <w:r w:rsidR="00465B52" w:rsidRPr="00465B52">
        <w:t>Unione Nazionale Italiana Trasporto Ammalati a Lourdes e Santuari Internazionali</w:t>
      </w:r>
      <w:r w:rsidR="00DE064C">
        <w:t xml:space="preserve">, </w:t>
      </w:r>
      <w:r w:rsidR="001A3F10">
        <w:t>di</w:t>
      </w:r>
      <w:r w:rsidR="00D937CD">
        <w:t xml:space="preserve"> </w:t>
      </w:r>
      <w:r w:rsidR="001A3F10">
        <w:t>A</w:t>
      </w:r>
      <w:r w:rsidR="001A3F10" w:rsidRPr="001A3F10">
        <w:t xml:space="preserve">ssortopedia </w:t>
      </w:r>
      <w:r w:rsidR="00465B52">
        <w:t>–</w:t>
      </w:r>
      <w:r w:rsidR="001A3F10" w:rsidRPr="001A3F10">
        <w:t xml:space="preserve"> Associazione Nazionale Aziende Ortopediche, </w:t>
      </w:r>
      <w:r w:rsidR="00D937CD">
        <w:t xml:space="preserve">della </w:t>
      </w:r>
      <w:r w:rsidR="006015F5">
        <w:t>Scuola Superiore per Mediatori Linguistici di Basilicata</w:t>
      </w:r>
      <w:r w:rsidR="00465B52">
        <w:t xml:space="preserve"> e</w:t>
      </w:r>
      <w:r w:rsidR="006015F5">
        <w:t xml:space="preserve"> </w:t>
      </w:r>
      <w:r w:rsidR="00DE064C">
        <w:t>della FRI-EL GROTTOLE S.r.l.</w:t>
      </w:r>
      <w:r w:rsidR="00D937CD">
        <w:t xml:space="preserve">, </w:t>
      </w:r>
      <w:r>
        <w:t xml:space="preserve">viene indetta la </w:t>
      </w:r>
      <w:r w:rsidR="005B040C">
        <w:t>quinta</w:t>
      </w:r>
      <w:r>
        <w:t xml:space="preserve"> edizione del </w:t>
      </w:r>
      <w:r w:rsidR="005B040C">
        <w:t>m</w:t>
      </w:r>
      <w:r>
        <w:t xml:space="preserve">emorial </w:t>
      </w:r>
      <w:r w:rsidR="005B040C">
        <w:t>l</w:t>
      </w:r>
      <w:r>
        <w:t>etterario “</w:t>
      </w:r>
      <w:r w:rsidRPr="00106D8A">
        <w:rPr>
          <w:i/>
        </w:rPr>
        <w:t>Antonietta Rongone</w:t>
      </w:r>
      <w:r>
        <w:t>”, voluto dal sindacalista Enzo Giase per ricordare la figura della sua amata moglie, come atto di puro mecenatismo nei confronti dell’arte della scrittura.</w:t>
      </w:r>
    </w:p>
    <w:p w14:paraId="642875E2" w14:textId="77777777" w:rsidR="00465B52" w:rsidRDefault="00465B52">
      <w:pPr>
        <w:spacing w:after="160" w:line="259" w:lineRule="auto"/>
        <w:ind w:left="0" w:right="0" w:firstLine="0"/>
        <w:jc w:val="left"/>
        <w:rPr>
          <w:i/>
        </w:rPr>
      </w:pPr>
      <w:r>
        <w:rPr>
          <w:i/>
        </w:rPr>
        <w:br w:type="page"/>
      </w:r>
    </w:p>
    <w:p w14:paraId="01A43AA5" w14:textId="14E3044B" w:rsidR="00797570" w:rsidRDefault="00A824C1">
      <w:pPr>
        <w:ind w:left="-2" w:right="56"/>
      </w:pPr>
      <w:r>
        <w:rPr>
          <w:i/>
        </w:rPr>
        <w:lastRenderedPageBreak/>
        <w:t>Art. 1</w:t>
      </w:r>
      <w:r>
        <w:t xml:space="preserve"> Il premio si articola in tre sezioni:</w:t>
      </w:r>
    </w:p>
    <w:p w14:paraId="146A798A" w14:textId="045BCE1D" w:rsidR="00797570" w:rsidRDefault="00A824C1">
      <w:pPr>
        <w:ind w:left="-2" w:right="56"/>
      </w:pPr>
      <w:r>
        <w:t xml:space="preserve">SEZIONE A </w:t>
      </w:r>
      <w:r w:rsidR="00E42400">
        <w:rPr>
          <w:b/>
        </w:rPr>
        <w:t>L</w:t>
      </w:r>
      <w:r w:rsidR="005B040C">
        <w:rPr>
          <w:b/>
        </w:rPr>
        <w:t>ibro</w:t>
      </w:r>
      <w:r>
        <w:rPr>
          <w:b/>
        </w:rPr>
        <w:t xml:space="preserve"> </w:t>
      </w:r>
      <w:r w:rsidR="005B040C">
        <w:rPr>
          <w:b/>
        </w:rPr>
        <w:t>edito</w:t>
      </w:r>
      <w:r>
        <w:rPr>
          <w:b/>
        </w:rPr>
        <w:t xml:space="preserve"> </w:t>
      </w:r>
      <w:r w:rsidR="005B040C">
        <w:rPr>
          <w:b/>
        </w:rPr>
        <w:t>sul</w:t>
      </w:r>
      <w:r>
        <w:rPr>
          <w:b/>
        </w:rPr>
        <w:t xml:space="preserve"> </w:t>
      </w:r>
      <w:r w:rsidR="005B040C">
        <w:rPr>
          <w:b/>
        </w:rPr>
        <w:t>tema</w:t>
      </w:r>
      <w:r>
        <w:rPr>
          <w:b/>
        </w:rPr>
        <w:t xml:space="preserve"> “</w:t>
      </w:r>
      <w:r w:rsidR="005B040C">
        <w:rPr>
          <w:b/>
        </w:rPr>
        <w:t>Storie (dis)Abili</w:t>
      </w:r>
      <w:r>
        <w:rPr>
          <w:b/>
        </w:rPr>
        <w:t>”</w:t>
      </w:r>
      <w:r>
        <w:t xml:space="preserve">: inviare </w:t>
      </w:r>
      <w:r w:rsidR="00465B52">
        <w:t>una</w:t>
      </w:r>
      <w:r w:rsidR="00322BE5">
        <w:t xml:space="preserve"> copi</w:t>
      </w:r>
      <w:r w:rsidR="00465B52">
        <w:t xml:space="preserve">a cartacea ed un file in formato PDF </w:t>
      </w:r>
      <w:r w:rsidR="00322BE5">
        <w:t xml:space="preserve">di </w:t>
      </w:r>
      <w:r w:rsidR="005A0331">
        <w:t>uno o più volumi</w:t>
      </w:r>
      <w:r w:rsidR="00D65F47">
        <w:t>,</w:t>
      </w:r>
      <w:r w:rsidR="005A0331">
        <w:t xml:space="preserve"> </w:t>
      </w:r>
      <w:r w:rsidR="00322BE5">
        <w:t>editi dal 20</w:t>
      </w:r>
      <w:r w:rsidR="00D65F47">
        <w:t>1</w:t>
      </w:r>
      <w:r w:rsidR="00322BE5">
        <w:t xml:space="preserve">0 ad oggi, che </w:t>
      </w:r>
      <w:r w:rsidR="00D65F47">
        <w:t>trattino il tema della disabilità nei suoi molteplici aspetti</w:t>
      </w:r>
      <w:r>
        <w:t>. All’interno del plico, inserire una busta con curriculum e dati del partecipante, indirizzo mail e recapito telefonico, l’indicazione della sezione alla quale si partecipa e € 5,00 (euro cinque/00) in contanti per le spese di segreteria.</w:t>
      </w:r>
    </w:p>
    <w:p w14:paraId="53C557B2" w14:textId="1C994AE3" w:rsidR="00797570" w:rsidRDefault="00A824C1">
      <w:pPr>
        <w:ind w:left="-2" w:right="56"/>
      </w:pPr>
      <w:r>
        <w:t xml:space="preserve">SEZIONE B </w:t>
      </w:r>
      <w:r w:rsidR="00D7453E">
        <w:rPr>
          <w:b/>
        </w:rPr>
        <w:t>L</w:t>
      </w:r>
      <w:r w:rsidR="00D65F47">
        <w:rPr>
          <w:b/>
        </w:rPr>
        <w:t>ibro edito</w:t>
      </w:r>
      <w:r>
        <w:rPr>
          <w:b/>
        </w:rPr>
        <w:t>/</w:t>
      </w:r>
      <w:r w:rsidR="00D65F47">
        <w:rPr>
          <w:b/>
        </w:rPr>
        <w:t>inedito</w:t>
      </w:r>
      <w:r>
        <w:rPr>
          <w:b/>
        </w:rPr>
        <w:t xml:space="preserve"> </w:t>
      </w:r>
      <w:r w:rsidR="00D65F47">
        <w:rPr>
          <w:b/>
        </w:rPr>
        <w:t>sulla Basilicata</w:t>
      </w:r>
      <w:r>
        <w:t xml:space="preserve">: </w:t>
      </w:r>
      <w:r w:rsidR="00106D8A">
        <w:t>i</w:t>
      </w:r>
      <w:r>
        <w:t xml:space="preserve">nviare </w:t>
      </w:r>
      <w:r w:rsidR="00465B52">
        <w:t xml:space="preserve">una copia cartacea ed un file in formato PDF </w:t>
      </w:r>
      <w:r w:rsidR="005A0331">
        <w:t xml:space="preserve">di </w:t>
      </w:r>
      <w:r>
        <w:t>uno o più volumi, per gli editi possono partecipare opere dal 2010 ad oggi, che riguardino il territorio di Basilicata nei suoi molteplici aspetti. La partecipazione è aperta anche alle tesi di laurea che abbiano come tema un particolare aspetto della Basilicata. All’interno del plico, inserire una busta con curriculum e dati del partecipante, indirizzo mail e recapito telefonico, l’indicazione della sezione alla quale si partecipa e € 5,00 (euro cinque/00) in contanti per le spese di segreteria.</w:t>
      </w:r>
    </w:p>
    <w:p w14:paraId="54C229F8" w14:textId="77777777" w:rsidR="00797570" w:rsidRDefault="00A824C1">
      <w:pPr>
        <w:ind w:left="-2" w:right="56"/>
      </w:pPr>
      <w:r>
        <w:t xml:space="preserve">SEZIONE C </w:t>
      </w:r>
      <w:r>
        <w:rPr>
          <w:b/>
        </w:rPr>
        <w:t>P</w:t>
      </w:r>
      <w:r w:rsidR="00D65F47">
        <w:rPr>
          <w:b/>
        </w:rPr>
        <w:t>oesia in dialetto grottolese sul tema</w:t>
      </w:r>
      <w:r>
        <w:rPr>
          <w:b/>
        </w:rPr>
        <w:t xml:space="preserve"> “</w:t>
      </w:r>
      <w:r w:rsidR="00D65F47">
        <w:rPr>
          <w:b/>
        </w:rPr>
        <w:t>Disabilità</w:t>
      </w:r>
      <w:r>
        <w:rPr>
          <w:b/>
        </w:rPr>
        <w:t>”</w:t>
      </w:r>
      <w:r>
        <w:t xml:space="preserve">: riservata agli alunni della Scuola Secondaria di Primo Grado di Grottole. Inviare un plico contenente l’opera partecipante ed una busta con i dati del </w:t>
      </w:r>
      <w:r w:rsidR="005A0331">
        <w:t>concorrente</w:t>
      </w:r>
      <w:r>
        <w:t>. La partecipazione a questa sezione è totalmente gratuita. I testi in gara potranno essere letti nel</w:t>
      </w:r>
      <w:r w:rsidR="005A0331">
        <w:t xml:space="preserve"> corso del</w:t>
      </w:r>
      <w:r>
        <w:t xml:space="preserve">la cerimonia di premiazione. </w:t>
      </w:r>
    </w:p>
    <w:p w14:paraId="37D0F4EC" w14:textId="75369E29" w:rsidR="00797570" w:rsidRDefault="00A824C1">
      <w:pPr>
        <w:ind w:left="-2" w:right="56"/>
      </w:pPr>
      <w:r>
        <w:rPr>
          <w:i/>
        </w:rPr>
        <w:t>Art. 2</w:t>
      </w:r>
      <w:r>
        <w:t xml:space="preserve"> Le opere dovranno essere spedite </w:t>
      </w:r>
      <w:r>
        <w:rPr>
          <w:b/>
        </w:rPr>
        <w:t xml:space="preserve">entro e non oltre il </w:t>
      </w:r>
      <w:r w:rsidR="00B43E17">
        <w:rPr>
          <w:b/>
        </w:rPr>
        <w:t xml:space="preserve">giorno </w:t>
      </w:r>
      <w:r w:rsidR="00465B52">
        <w:rPr>
          <w:b/>
        </w:rPr>
        <w:t>28</w:t>
      </w:r>
      <w:r w:rsidR="00322BE5">
        <w:rPr>
          <w:b/>
        </w:rPr>
        <w:t xml:space="preserve"> </w:t>
      </w:r>
      <w:r w:rsidR="00D653DC">
        <w:rPr>
          <w:b/>
        </w:rPr>
        <w:t>m</w:t>
      </w:r>
      <w:r w:rsidR="00322BE5">
        <w:rPr>
          <w:b/>
        </w:rPr>
        <w:t xml:space="preserve">aggio </w:t>
      </w:r>
      <w:r>
        <w:rPr>
          <w:b/>
        </w:rPr>
        <w:t>20</w:t>
      </w:r>
      <w:r w:rsidR="00322BE5">
        <w:rPr>
          <w:b/>
        </w:rPr>
        <w:t>2</w:t>
      </w:r>
      <w:r w:rsidR="00D65F47">
        <w:rPr>
          <w:b/>
        </w:rPr>
        <w:t>1</w:t>
      </w:r>
      <w:r>
        <w:t xml:space="preserve"> e non verranno restituite.</w:t>
      </w:r>
      <w:r w:rsidR="00106D8A">
        <w:t xml:space="preserve"> Sono escluse dalla partecipazione le opere già premiate in altre edizioni del presente concorso.</w:t>
      </w:r>
    </w:p>
    <w:p w14:paraId="6650D5CD" w14:textId="77777777" w:rsidR="00797570" w:rsidRDefault="00A824C1">
      <w:pPr>
        <w:ind w:left="-2" w:right="56"/>
      </w:pPr>
      <w:r>
        <w:rPr>
          <w:i/>
        </w:rPr>
        <w:t>Art. 3</w:t>
      </w:r>
      <w:r>
        <w:t xml:space="preserve"> Il giudizio della Giuria è insindacabile. La commissione giudicatrice sarà composta da personalità competenti per ciascuna delle tre sezioni del concorso.</w:t>
      </w:r>
    </w:p>
    <w:p w14:paraId="46271208" w14:textId="77777777" w:rsidR="00797570" w:rsidRDefault="00A824C1">
      <w:pPr>
        <w:ind w:left="-2" w:right="56"/>
      </w:pPr>
      <w:r>
        <w:rPr>
          <w:i/>
        </w:rPr>
        <w:t>Art. 4</w:t>
      </w:r>
      <w:r>
        <w:t xml:space="preserve"> Per ciascuna delle sezioni in gara sono previsti i seguenti premi: </w:t>
      </w:r>
    </w:p>
    <w:p w14:paraId="63EBA0B5" w14:textId="206C950B" w:rsidR="00797570" w:rsidRDefault="00A824C1">
      <w:pPr>
        <w:numPr>
          <w:ilvl w:val="0"/>
          <w:numId w:val="1"/>
        </w:numPr>
        <w:ind w:right="56" w:hanging="235"/>
      </w:pPr>
      <w:r>
        <w:t xml:space="preserve">premio € 300,00 </w:t>
      </w:r>
    </w:p>
    <w:p w14:paraId="61813DDB" w14:textId="009E8B1C" w:rsidR="00797570" w:rsidRDefault="00A824C1">
      <w:pPr>
        <w:numPr>
          <w:ilvl w:val="0"/>
          <w:numId w:val="1"/>
        </w:numPr>
        <w:ind w:right="56" w:hanging="235"/>
      </w:pPr>
      <w:r>
        <w:t xml:space="preserve">premio € 200,00 </w:t>
      </w:r>
    </w:p>
    <w:p w14:paraId="362EEF4C" w14:textId="489AE091" w:rsidR="00797570" w:rsidRDefault="00A824C1">
      <w:pPr>
        <w:numPr>
          <w:ilvl w:val="0"/>
          <w:numId w:val="1"/>
        </w:numPr>
        <w:ind w:right="56" w:hanging="235"/>
      </w:pPr>
      <w:r>
        <w:t xml:space="preserve">premio € 100,00 </w:t>
      </w:r>
    </w:p>
    <w:p w14:paraId="126E5472" w14:textId="77777777" w:rsidR="00415146" w:rsidRDefault="005F6F68">
      <w:pPr>
        <w:ind w:left="-2" w:right="56"/>
      </w:pPr>
      <w:r>
        <w:t>p</w:t>
      </w:r>
      <w:r w:rsidR="00A824C1">
        <w:t>iù altri premi o segnalazioni che la giuria riterrà opportuno concedere.</w:t>
      </w:r>
    </w:p>
    <w:p w14:paraId="419F104C" w14:textId="2DFE2AF7" w:rsidR="00797570" w:rsidRDefault="00415146">
      <w:pPr>
        <w:ind w:left="-2" w:right="56"/>
      </w:pPr>
      <w:r>
        <w:t>Ai primi 3 classificati dell</w:t>
      </w:r>
      <w:r w:rsidR="00357904">
        <w:t>a</w:t>
      </w:r>
      <w:r>
        <w:t xml:space="preserve"> sezion</w:t>
      </w:r>
      <w:r w:rsidR="00357904">
        <w:t>e</w:t>
      </w:r>
      <w:r>
        <w:t xml:space="preserve"> A sarà anche offerto </w:t>
      </w:r>
      <w:r w:rsidR="00E54FA1">
        <w:t>1</w:t>
      </w:r>
      <w:r>
        <w:t xml:space="preserve"> soggiorno gratuito </w:t>
      </w:r>
      <w:r w:rsidR="00357904">
        <w:t xml:space="preserve">per </w:t>
      </w:r>
      <w:r w:rsidR="00E54FA1">
        <w:t>una</w:t>
      </w:r>
      <w:r>
        <w:t xml:space="preserve"> notte in una delle strutture ricettive locali</w:t>
      </w:r>
      <w:r w:rsidR="00465B52">
        <w:t xml:space="preserve">, offerto da </w:t>
      </w:r>
      <w:r w:rsidR="00E6522D">
        <w:t>FRI-EL GROTTOLE S.r.l.</w:t>
      </w:r>
      <w:r w:rsidR="00A824C1">
        <w:t xml:space="preserve"> </w:t>
      </w:r>
    </w:p>
    <w:p w14:paraId="0E411DB6" w14:textId="6D6213FF" w:rsidR="00797570" w:rsidRDefault="00A824C1">
      <w:pPr>
        <w:ind w:left="-2" w:right="56"/>
      </w:pPr>
      <w:r>
        <w:rPr>
          <w:i/>
        </w:rPr>
        <w:t>Art. 5</w:t>
      </w:r>
      <w:r>
        <w:t xml:space="preserve"> I premi potranno essere ritirati esclusivamente nel corso della cerimonia di premiazione, che si terrà il </w:t>
      </w:r>
      <w:r w:rsidR="00322BE5">
        <w:t xml:space="preserve">giorno </w:t>
      </w:r>
      <w:r w:rsidR="00465B52">
        <w:rPr>
          <w:b/>
        </w:rPr>
        <w:t>28</w:t>
      </w:r>
      <w:r w:rsidR="00322BE5">
        <w:rPr>
          <w:b/>
        </w:rPr>
        <w:t xml:space="preserve"> </w:t>
      </w:r>
      <w:r w:rsidR="00465B52">
        <w:rPr>
          <w:b/>
        </w:rPr>
        <w:t>a</w:t>
      </w:r>
      <w:r w:rsidR="00322BE5">
        <w:rPr>
          <w:b/>
        </w:rPr>
        <w:t>g</w:t>
      </w:r>
      <w:r w:rsidR="00465B52">
        <w:rPr>
          <w:b/>
        </w:rPr>
        <w:t>osto</w:t>
      </w:r>
      <w:r w:rsidR="00322BE5">
        <w:rPr>
          <w:b/>
        </w:rPr>
        <w:t xml:space="preserve"> </w:t>
      </w:r>
      <w:r>
        <w:rPr>
          <w:b/>
        </w:rPr>
        <w:t>20</w:t>
      </w:r>
      <w:r w:rsidR="00322BE5">
        <w:rPr>
          <w:b/>
        </w:rPr>
        <w:t>2</w:t>
      </w:r>
      <w:r w:rsidR="00D65F47">
        <w:rPr>
          <w:b/>
        </w:rPr>
        <w:t>1</w:t>
      </w:r>
      <w:r>
        <w:t xml:space="preserve"> in Grottole (MT), dagli autori premiati o da persone munite di apposita delega per iscritto, per cui non sarà possibile in alcun modo la spedizione degli stessi. </w:t>
      </w:r>
    </w:p>
    <w:p w14:paraId="731D8A62" w14:textId="77777777" w:rsidR="00C34417" w:rsidRDefault="00A824C1">
      <w:pPr>
        <w:ind w:left="-2" w:right="56"/>
      </w:pPr>
      <w:r>
        <w:t>L</w:t>
      </w:r>
      <w:r w:rsidR="005A0331">
        <w:t>’adesione</w:t>
      </w:r>
      <w:r>
        <w:t xml:space="preserve"> al concorso comporta l’implicita accettazione del presente regolamento.</w:t>
      </w:r>
    </w:p>
    <w:p w14:paraId="4F52C571" w14:textId="77777777" w:rsidR="00D65F47" w:rsidRDefault="00D65F47">
      <w:pPr>
        <w:ind w:left="-2" w:right="56"/>
      </w:pPr>
      <w:r>
        <w:t xml:space="preserve">Al termine della manifestazione, le opere proposte dai partecipanti saranno donate alla biblioteca comunale “Tommaso Andreucci” di Grottole. </w:t>
      </w:r>
    </w:p>
    <w:p w14:paraId="356D52FF" w14:textId="61EED62C" w:rsidR="00797570" w:rsidRDefault="00C34417">
      <w:pPr>
        <w:ind w:left="-2" w:right="56"/>
      </w:pPr>
      <w:r>
        <w:lastRenderedPageBreak/>
        <w:t>Parte delle quote versate dai partecipanti sar</w:t>
      </w:r>
      <w:r w:rsidR="005A0331">
        <w:t xml:space="preserve">à </w:t>
      </w:r>
      <w:r>
        <w:t>devolut</w:t>
      </w:r>
      <w:r w:rsidR="005A0331">
        <w:t>a</w:t>
      </w:r>
      <w:r>
        <w:t xml:space="preserve"> ad un’opera </w:t>
      </w:r>
      <w:r w:rsidR="005A0331">
        <w:t>benefica promossa</w:t>
      </w:r>
      <w:r w:rsidR="00950324">
        <w:t xml:space="preserve"> in favore dei disabili da parte dell</w:t>
      </w:r>
      <w:r w:rsidR="00910C82">
        <w:t>’U.N.I.T.A.L.S.I.</w:t>
      </w:r>
    </w:p>
    <w:p w14:paraId="3E15DD66" w14:textId="77777777" w:rsidR="00797570" w:rsidRDefault="00A824C1">
      <w:pPr>
        <w:ind w:left="-2" w:right="56"/>
      </w:pPr>
      <w:r>
        <w:t xml:space="preserve">Il plico, contenente le opere </w:t>
      </w:r>
      <w:r w:rsidR="005A0331">
        <w:t>concorrenti</w:t>
      </w:r>
      <w:r>
        <w:t xml:space="preserve"> e la busta con i dati dell’autore, va spedito al seguente indirizzo: </w:t>
      </w:r>
    </w:p>
    <w:p w14:paraId="67DB66F2" w14:textId="594DD3E7" w:rsidR="00DD6C9D" w:rsidRDefault="00AB44CC" w:rsidP="00DD6C9D">
      <w:pPr>
        <w:spacing w:after="13"/>
        <w:ind w:left="1935" w:right="2703" w:firstLine="695"/>
        <w:rPr>
          <w:i/>
        </w:rPr>
      </w:pPr>
      <w:r>
        <w:rPr>
          <w:i/>
        </w:rPr>
        <w:t>V</w:t>
      </w:r>
      <w:r w:rsidR="00A824C1">
        <w:rPr>
          <w:i/>
        </w:rPr>
        <w:t xml:space="preserve"> </w:t>
      </w:r>
      <w:r w:rsidR="005F6F68">
        <w:rPr>
          <w:i/>
        </w:rPr>
        <w:t>m</w:t>
      </w:r>
      <w:r w:rsidR="00A824C1">
        <w:rPr>
          <w:i/>
        </w:rPr>
        <w:t xml:space="preserve">emorial </w:t>
      </w:r>
      <w:r w:rsidR="005F6F68">
        <w:rPr>
          <w:i/>
        </w:rPr>
        <w:t>l</w:t>
      </w:r>
      <w:r w:rsidR="00A824C1">
        <w:rPr>
          <w:i/>
        </w:rPr>
        <w:t>etterario</w:t>
      </w:r>
      <w:r w:rsidR="005F6F68">
        <w:rPr>
          <w:i/>
        </w:rPr>
        <w:t xml:space="preserve"> “</w:t>
      </w:r>
      <w:r w:rsidR="00A824C1">
        <w:rPr>
          <w:i/>
        </w:rPr>
        <w:t xml:space="preserve">Antonietta Rongone” </w:t>
      </w:r>
    </w:p>
    <w:p w14:paraId="67094A66" w14:textId="77777777" w:rsidR="006574C2" w:rsidRDefault="00A824C1" w:rsidP="006574C2">
      <w:pPr>
        <w:spacing w:after="13"/>
        <w:ind w:left="2640" w:right="2703"/>
        <w:jc w:val="center"/>
        <w:rPr>
          <w:i/>
        </w:rPr>
      </w:pPr>
      <w:r>
        <w:rPr>
          <w:i/>
        </w:rPr>
        <w:t>segreteria organizzativa presso</w:t>
      </w:r>
    </w:p>
    <w:p w14:paraId="6A7807E3" w14:textId="77777777" w:rsidR="00797570" w:rsidRDefault="00A824C1" w:rsidP="006574C2">
      <w:pPr>
        <w:spacing w:after="13"/>
        <w:ind w:left="2640" w:right="2703"/>
        <w:jc w:val="center"/>
      </w:pPr>
      <w:r>
        <w:rPr>
          <w:i/>
        </w:rPr>
        <w:t>dott. Giovanni Quaranta</w:t>
      </w:r>
    </w:p>
    <w:p w14:paraId="19D391B1" w14:textId="77777777" w:rsidR="00797570" w:rsidRDefault="00A824C1" w:rsidP="006574C2">
      <w:pPr>
        <w:spacing w:after="13"/>
        <w:ind w:left="2640" w:right="2706"/>
        <w:jc w:val="center"/>
      </w:pPr>
      <w:r>
        <w:rPr>
          <w:i/>
        </w:rPr>
        <w:t>Via Nazionale 54</w:t>
      </w:r>
    </w:p>
    <w:p w14:paraId="6489014D" w14:textId="77777777" w:rsidR="00797570" w:rsidRDefault="00A824C1" w:rsidP="006574C2">
      <w:pPr>
        <w:spacing w:after="236"/>
        <w:ind w:left="2640" w:right="2701"/>
        <w:jc w:val="center"/>
      </w:pPr>
      <w:r>
        <w:rPr>
          <w:i/>
        </w:rPr>
        <w:t>75010 Grottole (MT)</w:t>
      </w:r>
    </w:p>
    <w:p w14:paraId="7703C42E" w14:textId="77777777" w:rsidR="00797570" w:rsidRDefault="00A824C1">
      <w:pPr>
        <w:ind w:left="-2" w:right="56"/>
      </w:pPr>
      <w:r>
        <w:t xml:space="preserve">Per ulteriori informazioni telefonare al n. 3470393048 oppure scrivere alla email: </w:t>
      </w:r>
      <w:r>
        <w:rPr>
          <w:color w:val="0000FF"/>
          <w:u w:val="single" w:color="0000FF"/>
        </w:rPr>
        <w:t>giova.quaranta@tiscali.it</w:t>
      </w:r>
    </w:p>
    <w:sectPr w:rsidR="00797570" w:rsidSect="00924F6B">
      <w:pgSz w:w="11900" w:h="16840"/>
      <w:pgMar w:top="852" w:right="1057" w:bottom="17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5B2"/>
    <w:multiLevelType w:val="hybridMultilevel"/>
    <w:tmpl w:val="03E48C7E"/>
    <w:lvl w:ilvl="0" w:tplc="3E20B782">
      <w:start w:val="2"/>
      <w:numFmt w:val="upperRoman"/>
      <w:pStyle w:val="Titolo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0DC183C">
      <w:start w:val="1"/>
      <w:numFmt w:val="lowerLetter"/>
      <w:lvlText w:val="%2"/>
      <w:lvlJc w:val="left"/>
      <w:pPr>
        <w:ind w:left="29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D4CB48">
      <w:start w:val="1"/>
      <w:numFmt w:val="lowerRoman"/>
      <w:lvlText w:val="%3"/>
      <w:lvlJc w:val="left"/>
      <w:pPr>
        <w:ind w:left="36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932F7C6">
      <w:start w:val="1"/>
      <w:numFmt w:val="decimal"/>
      <w:lvlText w:val="%4"/>
      <w:lvlJc w:val="left"/>
      <w:pPr>
        <w:ind w:left="43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916EA24">
      <w:start w:val="1"/>
      <w:numFmt w:val="lowerLetter"/>
      <w:lvlText w:val="%5"/>
      <w:lvlJc w:val="left"/>
      <w:pPr>
        <w:ind w:left="50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9D64A48">
      <w:start w:val="1"/>
      <w:numFmt w:val="lowerRoman"/>
      <w:lvlText w:val="%6"/>
      <w:lvlJc w:val="left"/>
      <w:pPr>
        <w:ind w:left="57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126286">
      <w:start w:val="1"/>
      <w:numFmt w:val="decimal"/>
      <w:lvlText w:val="%7"/>
      <w:lvlJc w:val="left"/>
      <w:pPr>
        <w:ind w:left="65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26CCFBE">
      <w:start w:val="1"/>
      <w:numFmt w:val="lowerLetter"/>
      <w:lvlText w:val="%8"/>
      <w:lvlJc w:val="left"/>
      <w:pPr>
        <w:ind w:left="72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00C8728">
      <w:start w:val="1"/>
      <w:numFmt w:val="lowerRoman"/>
      <w:lvlText w:val="%9"/>
      <w:lvlJc w:val="left"/>
      <w:pPr>
        <w:ind w:left="79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F864F9"/>
    <w:multiLevelType w:val="hybridMultilevel"/>
    <w:tmpl w:val="E83CE02A"/>
    <w:lvl w:ilvl="0" w:tplc="39C4634C">
      <w:start w:val="1"/>
      <w:numFmt w:val="upperRoman"/>
      <w:lvlText w:val="%1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7A7FF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0211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28974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A67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A95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7404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431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689D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570"/>
    <w:rsid w:val="00061C09"/>
    <w:rsid w:val="00106D8A"/>
    <w:rsid w:val="0011189A"/>
    <w:rsid w:val="00167271"/>
    <w:rsid w:val="001A3F10"/>
    <w:rsid w:val="00315261"/>
    <w:rsid w:val="00322BE5"/>
    <w:rsid w:val="00357904"/>
    <w:rsid w:val="003817A8"/>
    <w:rsid w:val="00415146"/>
    <w:rsid w:val="00465B52"/>
    <w:rsid w:val="005A0331"/>
    <w:rsid w:val="005B040C"/>
    <w:rsid w:val="005F6F68"/>
    <w:rsid w:val="006015F5"/>
    <w:rsid w:val="00602AB3"/>
    <w:rsid w:val="006574C2"/>
    <w:rsid w:val="006B2009"/>
    <w:rsid w:val="006C2785"/>
    <w:rsid w:val="00797570"/>
    <w:rsid w:val="007B5C49"/>
    <w:rsid w:val="00865031"/>
    <w:rsid w:val="00910C82"/>
    <w:rsid w:val="00924F6B"/>
    <w:rsid w:val="00950324"/>
    <w:rsid w:val="00987DA9"/>
    <w:rsid w:val="00A06147"/>
    <w:rsid w:val="00A824C1"/>
    <w:rsid w:val="00AB44CC"/>
    <w:rsid w:val="00AE34C9"/>
    <w:rsid w:val="00B405A5"/>
    <w:rsid w:val="00B43E17"/>
    <w:rsid w:val="00B8683C"/>
    <w:rsid w:val="00BB478B"/>
    <w:rsid w:val="00C34417"/>
    <w:rsid w:val="00D653DC"/>
    <w:rsid w:val="00D65F47"/>
    <w:rsid w:val="00D7453E"/>
    <w:rsid w:val="00D80958"/>
    <w:rsid w:val="00D937CD"/>
    <w:rsid w:val="00DD6C9D"/>
    <w:rsid w:val="00DE064C"/>
    <w:rsid w:val="00E42400"/>
    <w:rsid w:val="00E54FA1"/>
    <w:rsid w:val="00E6522D"/>
    <w:rsid w:val="00EE1089"/>
    <w:rsid w:val="00F31E65"/>
    <w:rsid w:val="00FA4760"/>
    <w:rsid w:val="00FB77E0"/>
    <w:rsid w:val="00FE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9EA9"/>
  <w15:docId w15:val="{252ABD7D-A35A-4CFC-BAF3-0EA1C381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4F6B"/>
    <w:pPr>
      <w:spacing w:after="209" w:line="268" w:lineRule="auto"/>
      <w:ind w:left="13" w:right="6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924F6B"/>
    <w:pPr>
      <w:keepNext/>
      <w:keepLines/>
      <w:numPr>
        <w:numId w:val="2"/>
      </w:numPr>
      <w:spacing w:after="43"/>
      <w:ind w:right="1902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24F6B"/>
    <w:rPr>
      <w:rFonts w:ascii="Calibri" w:eastAsia="Calibri" w:hAnsi="Calibri" w:cs="Calibri"/>
      <w:b/>
      <w:color w:val="000000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05A5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465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 Memorial Antonietta Rongone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Memorial Antonietta Rongone</dc:title>
  <dc:subject/>
  <dc:creator>gquaranta</dc:creator>
  <cp:keywords/>
  <cp:lastModifiedBy>Giovanni Quaranta</cp:lastModifiedBy>
  <cp:revision>31</cp:revision>
  <dcterms:created xsi:type="dcterms:W3CDTF">2019-02-21T17:57:00Z</dcterms:created>
  <dcterms:modified xsi:type="dcterms:W3CDTF">2021-01-29T16:53:00Z</dcterms:modified>
</cp:coreProperties>
</file>